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36363D"/>
          <w:sz w:val="32"/>
          <w:szCs w:val="32"/>
        </w:rPr>
      </w:pPr>
      <w:r>
        <w:rPr>
          <w:rFonts w:hint="eastAsia" w:ascii="仿宋_GB2312" w:eastAsia="仿宋_GB2312"/>
          <w:color w:val="36363D"/>
          <w:sz w:val="32"/>
          <w:szCs w:val="32"/>
        </w:rPr>
        <w:t>附件1</w:t>
      </w:r>
    </w:p>
    <w:p>
      <w:pPr>
        <w:spacing w:before="117" w:line="219" w:lineRule="auto"/>
        <w:ind w:left="650"/>
        <w:jc w:val="center"/>
        <w:rPr>
          <w:rFonts w:ascii="方正小标宋简体" w:hAnsi="方正小标宋简体" w:eastAsia="方正小标宋简体" w:cs="方正小标宋简体"/>
          <w:color w:val="36363D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6363D"/>
          <w:spacing w:val="3"/>
          <w:sz w:val="36"/>
          <w:szCs w:val="36"/>
        </w:rPr>
        <w:t>2025年全国青少年无线电测向锦标赛竞赛日程</w:t>
      </w:r>
    </w:p>
    <w:bookmarkEnd w:id="0"/>
    <w:tbl>
      <w:tblPr>
        <w:tblStyle w:val="5"/>
        <w:tblW w:w="9212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693"/>
        <w:gridCol w:w="4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008" w:type="dxa"/>
          </w:tcPr>
          <w:p>
            <w:pPr>
              <w:pStyle w:val="4"/>
              <w:spacing w:before="183" w:line="220" w:lineRule="auto"/>
              <w:ind w:left="919"/>
              <w:rPr>
                <w:rFonts w:ascii="仿宋_GB2312" w:hAnsi="方正仿宋_GB2312" w:eastAsia="仿宋_GB2312" w:cs="方正仿宋_GB2312"/>
                <w:b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36363D"/>
                <w:spacing w:val="9"/>
                <w:sz w:val="32"/>
                <w:szCs w:val="32"/>
              </w:rPr>
              <w:t>日期</w:t>
            </w:r>
          </w:p>
        </w:tc>
        <w:tc>
          <w:tcPr>
            <w:tcW w:w="2693" w:type="dxa"/>
          </w:tcPr>
          <w:p>
            <w:pPr>
              <w:pStyle w:val="4"/>
              <w:spacing w:before="186" w:line="221" w:lineRule="auto"/>
              <w:ind w:left="1057"/>
              <w:rPr>
                <w:rFonts w:ascii="仿宋_GB2312" w:hAnsi="方正仿宋_GB2312" w:eastAsia="仿宋_GB2312" w:cs="方正仿宋_GB2312"/>
                <w:b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36363D"/>
                <w:spacing w:val="6"/>
                <w:sz w:val="32"/>
                <w:szCs w:val="32"/>
              </w:rPr>
              <w:t>时间</w:t>
            </w:r>
          </w:p>
        </w:tc>
        <w:tc>
          <w:tcPr>
            <w:tcW w:w="4511" w:type="dxa"/>
          </w:tcPr>
          <w:p>
            <w:pPr>
              <w:pStyle w:val="4"/>
              <w:spacing w:before="183" w:line="220" w:lineRule="auto"/>
              <w:ind w:left="1370"/>
              <w:rPr>
                <w:rFonts w:ascii="仿宋_GB2312" w:hAnsi="方正仿宋_GB2312" w:eastAsia="仿宋_GB2312" w:cs="方正仿宋_GB2312"/>
                <w:b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36363D"/>
                <w:spacing w:val="1"/>
                <w:sz w:val="32"/>
                <w:szCs w:val="32"/>
              </w:rPr>
              <w:t>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08" w:type="dxa"/>
          </w:tcPr>
          <w:p>
            <w:pPr>
              <w:pStyle w:val="4"/>
              <w:spacing w:before="172" w:line="219" w:lineRule="auto"/>
              <w:ind w:firstLine="22" w:firstLineChars="7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8月9日</w:t>
            </w:r>
          </w:p>
        </w:tc>
        <w:tc>
          <w:tcPr>
            <w:tcW w:w="2693" w:type="dxa"/>
          </w:tcPr>
          <w:p>
            <w:pPr>
              <w:pStyle w:val="4"/>
              <w:spacing w:before="200" w:line="239" w:lineRule="auto"/>
              <w:ind w:left="562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08:00-1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:00</w:t>
            </w:r>
          </w:p>
        </w:tc>
        <w:tc>
          <w:tcPr>
            <w:tcW w:w="4511" w:type="dxa"/>
          </w:tcPr>
          <w:p>
            <w:pPr>
              <w:pStyle w:val="4"/>
              <w:spacing w:before="172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4"/>
                <w:sz w:val="32"/>
                <w:szCs w:val="32"/>
              </w:rPr>
              <w:t>裁判报到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08" w:type="dxa"/>
          </w:tcPr>
          <w:p>
            <w:pPr>
              <w:pStyle w:val="4"/>
              <w:spacing w:before="173" w:line="219" w:lineRule="auto"/>
              <w:ind w:left="-2" w:leftChars="-1" w:firstLine="1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8月10-11日</w:t>
            </w:r>
          </w:p>
        </w:tc>
        <w:tc>
          <w:tcPr>
            <w:tcW w:w="2693" w:type="dxa"/>
          </w:tcPr>
          <w:p>
            <w:pPr>
              <w:pStyle w:val="4"/>
              <w:spacing w:before="174" w:line="220" w:lineRule="auto"/>
              <w:ind w:firstLine="19" w:firstLineChars="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6"/>
                <w:sz w:val="32"/>
                <w:szCs w:val="32"/>
              </w:rPr>
              <w:t>全天</w:t>
            </w:r>
          </w:p>
        </w:tc>
        <w:tc>
          <w:tcPr>
            <w:tcW w:w="4511" w:type="dxa"/>
          </w:tcPr>
          <w:p>
            <w:pPr>
              <w:pStyle w:val="4"/>
              <w:spacing w:before="173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3"/>
                <w:sz w:val="32"/>
                <w:szCs w:val="32"/>
              </w:rPr>
              <w:t>赛事筹备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8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91" w:line="219" w:lineRule="auto"/>
              <w:ind w:left="-2" w:leftChars="-1" w:firstLine="1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8月12日</w:t>
            </w:r>
          </w:p>
        </w:tc>
        <w:tc>
          <w:tcPr>
            <w:tcW w:w="2693" w:type="dxa"/>
          </w:tcPr>
          <w:p>
            <w:pPr>
              <w:pStyle w:val="4"/>
              <w:spacing w:before="211" w:line="239" w:lineRule="auto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0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:00-1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:00</w:t>
            </w:r>
          </w:p>
        </w:tc>
        <w:tc>
          <w:tcPr>
            <w:tcW w:w="4511" w:type="dxa"/>
          </w:tcPr>
          <w:p>
            <w:pPr>
              <w:pStyle w:val="4"/>
              <w:spacing w:before="183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3"/>
                <w:sz w:val="32"/>
                <w:szCs w:val="32"/>
              </w:rPr>
              <w:t>各参赛队报到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8" w:type="dxa"/>
            <w:vMerge w:val="continue"/>
            <w:vAlign w:val="center"/>
          </w:tcPr>
          <w:p>
            <w:pPr>
              <w:pStyle w:val="4"/>
              <w:spacing w:before="91" w:line="219" w:lineRule="auto"/>
              <w:ind w:left="-2" w:leftChars="-1" w:firstLine="1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211" w:line="239" w:lineRule="auto"/>
              <w:jc w:val="center"/>
              <w:rPr>
                <w:rFonts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1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:00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eastAsia="zh-CN"/>
              </w:rPr>
              <w:t>-18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: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11" w:type="dxa"/>
          </w:tcPr>
          <w:p>
            <w:pPr>
              <w:pStyle w:val="4"/>
              <w:spacing w:before="183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3"/>
                <w:sz w:val="32"/>
                <w:szCs w:val="32"/>
                <w:lang w:eastAsia="zh-CN"/>
              </w:rPr>
              <w:t>模拟赛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仿宋_GB2312" w:hAnsi="方正仿宋_GB2312" w:eastAsia="仿宋_GB2312" w:cs="方正仿宋_GB2312"/>
                <w:color w:val="36363D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212" w:line="239" w:lineRule="auto"/>
              <w:ind w:left="562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:00-2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:00</w:t>
            </w:r>
          </w:p>
        </w:tc>
        <w:tc>
          <w:tcPr>
            <w:tcW w:w="4511" w:type="dxa"/>
          </w:tcPr>
          <w:p>
            <w:pPr>
              <w:pStyle w:val="4"/>
              <w:spacing w:before="182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1"/>
                <w:sz w:val="32"/>
                <w:szCs w:val="32"/>
              </w:rPr>
              <w:t>领队、教练联席会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08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91" w:line="219" w:lineRule="auto"/>
              <w:ind w:left="2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8月13日</w:t>
            </w:r>
          </w:p>
        </w:tc>
        <w:tc>
          <w:tcPr>
            <w:tcW w:w="2693" w:type="dxa"/>
          </w:tcPr>
          <w:p>
            <w:pPr>
              <w:pStyle w:val="4"/>
              <w:spacing w:before="202" w:line="239" w:lineRule="auto"/>
              <w:ind w:left="562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09: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eastAsia="zh-CN"/>
              </w:rPr>
              <w:t>0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0-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eastAsia="zh-CN"/>
              </w:rPr>
              <w:t>09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: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2"/>
                <w:sz w:val="32"/>
                <w:szCs w:val="32"/>
              </w:rPr>
              <w:t>0</w:t>
            </w:r>
          </w:p>
        </w:tc>
        <w:tc>
          <w:tcPr>
            <w:tcW w:w="4511" w:type="dxa"/>
          </w:tcPr>
          <w:p>
            <w:pPr>
              <w:pStyle w:val="4"/>
              <w:spacing w:before="172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3"/>
                <w:sz w:val="32"/>
                <w:szCs w:val="32"/>
              </w:rPr>
              <w:t>开幕式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08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仿宋_GB2312" w:hAnsi="方正仿宋_GB2312" w:eastAsia="仿宋_GB2312" w:cs="方正仿宋_GB2312"/>
                <w:color w:val="36363D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203" w:line="239" w:lineRule="auto"/>
              <w:ind w:left="562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10: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  <w:lang w:eastAsia="zh-CN"/>
              </w:rPr>
              <w:t>0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0-11: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0</w:t>
            </w:r>
          </w:p>
        </w:tc>
        <w:tc>
          <w:tcPr>
            <w:tcW w:w="4511" w:type="dxa"/>
            <w:shd w:val="clear" w:color="auto" w:fill="auto"/>
          </w:tcPr>
          <w:p>
            <w:pPr>
              <w:pStyle w:val="4"/>
              <w:spacing w:before="186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1"/>
                <w:sz w:val="32"/>
                <w:szCs w:val="32"/>
                <w:lang w:eastAsia="zh-CN"/>
              </w:rPr>
              <w:t>144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MHz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1"/>
                <w:sz w:val="32"/>
                <w:szCs w:val="32"/>
                <w:lang w:eastAsia="zh-CN"/>
              </w:rPr>
              <w:t>短距离测向接力赛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仿宋_GB2312" w:hAnsi="方正仿宋_GB2312" w:eastAsia="仿宋_GB2312" w:cs="方正仿宋_GB2312"/>
                <w:color w:val="36363D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203" w:line="239" w:lineRule="auto"/>
              <w:ind w:left="562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15:00-17:00</w:t>
            </w:r>
          </w:p>
        </w:tc>
        <w:tc>
          <w:tcPr>
            <w:tcW w:w="4511" w:type="dxa"/>
          </w:tcPr>
          <w:p>
            <w:pPr>
              <w:pStyle w:val="4"/>
              <w:spacing w:before="176" w:line="220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2"/>
                <w:sz w:val="32"/>
                <w:szCs w:val="32"/>
              </w:rPr>
              <w:t>无线电测向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2"/>
                <w:sz w:val="32"/>
                <w:szCs w:val="32"/>
                <w:lang w:eastAsia="zh-CN"/>
              </w:rPr>
              <w:t>机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2"/>
                <w:sz w:val="32"/>
                <w:szCs w:val="32"/>
              </w:rPr>
              <w:t>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08" w:type="dxa"/>
          </w:tcPr>
          <w:p>
            <w:pPr>
              <w:pStyle w:val="4"/>
              <w:spacing w:before="177" w:line="219" w:lineRule="auto"/>
              <w:ind w:left="23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8月14日</w:t>
            </w:r>
          </w:p>
        </w:tc>
        <w:tc>
          <w:tcPr>
            <w:tcW w:w="2693" w:type="dxa"/>
          </w:tcPr>
          <w:p>
            <w:pPr>
              <w:pStyle w:val="4"/>
              <w:spacing w:before="205" w:line="239" w:lineRule="auto"/>
              <w:ind w:left="983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08:00</w:t>
            </w:r>
          </w:p>
        </w:tc>
        <w:tc>
          <w:tcPr>
            <w:tcW w:w="4511" w:type="dxa"/>
            <w:shd w:val="clear" w:color="auto" w:fill="auto"/>
          </w:tcPr>
          <w:p>
            <w:pPr>
              <w:pStyle w:val="4"/>
              <w:spacing w:before="178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1"/>
                <w:sz w:val="32"/>
                <w:szCs w:val="32"/>
                <w:lang w:eastAsia="zh-CN"/>
              </w:rPr>
              <w:t>144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MHz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1"/>
                <w:sz w:val="32"/>
                <w:szCs w:val="32"/>
                <w:lang w:eastAsia="zh-CN"/>
              </w:rPr>
              <w:t>短距离测向个人赛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08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91" w:line="219" w:lineRule="auto"/>
              <w:ind w:left="23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8月15日</w:t>
            </w:r>
          </w:p>
        </w:tc>
        <w:tc>
          <w:tcPr>
            <w:tcW w:w="2693" w:type="dxa"/>
          </w:tcPr>
          <w:p>
            <w:pPr>
              <w:pStyle w:val="4"/>
              <w:spacing w:before="206" w:line="239" w:lineRule="auto"/>
              <w:ind w:left="983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08:00</w:t>
            </w:r>
          </w:p>
        </w:tc>
        <w:tc>
          <w:tcPr>
            <w:tcW w:w="4511" w:type="dxa"/>
          </w:tcPr>
          <w:p>
            <w:pPr>
              <w:pStyle w:val="4"/>
              <w:tabs>
                <w:tab w:val="left" w:pos="256"/>
                <w:tab w:val="center" w:pos="1942"/>
              </w:tabs>
              <w:spacing w:before="178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3.5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ab/>
            </w: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MHz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1"/>
                <w:sz w:val="32"/>
                <w:szCs w:val="32"/>
                <w:lang w:eastAsia="zh-CN"/>
              </w:rPr>
              <w:t>短距离测向接力赛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仿宋_GB2312" w:hAnsi="方正仿宋_GB2312" w:eastAsia="仿宋_GB2312" w:cs="方正仿宋_GB2312"/>
                <w:color w:val="36363D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216" w:line="239" w:lineRule="auto"/>
              <w:ind w:left="562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15:00-17:30</w:t>
            </w:r>
          </w:p>
        </w:tc>
        <w:tc>
          <w:tcPr>
            <w:tcW w:w="4511" w:type="dxa"/>
          </w:tcPr>
          <w:p>
            <w:pPr>
              <w:pStyle w:val="4"/>
              <w:spacing w:before="188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2"/>
                <w:sz w:val="32"/>
                <w:szCs w:val="32"/>
              </w:rPr>
              <w:t>颁奖仪式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8" w:type="dxa"/>
          </w:tcPr>
          <w:p>
            <w:pPr>
              <w:pStyle w:val="4"/>
              <w:spacing w:before="188" w:line="219" w:lineRule="auto"/>
              <w:ind w:left="23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8月16日</w:t>
            </w:r>
          </w:p>
        </w:tc>
        <w:tc>
          <w:tcPr>
            <w:tcW w:w="2693" w:type="dxa"/>
          </w:tcPr>
          <w:p>
            <w:pPr>
              <w:pStyle w:val="4"/>
              <w:spacing w:before="216" w:line="239" w:lineRule="auto"/>
              <w:ind w:left="983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08:00</w:t>
            </w:r>
          </w:p>
        </w:tc>
        <w:tc>
          <w:tcPr>
            <w:tcW w:w="4511" w:type="dxa"/>
          </w:tcPr>
          <w:p>
            <w:pPr>
              <w:pStyle w:val="4"/>
              <w:spacing w:before="188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1"/>
                <w:sz w:val="32"/>
                <w:szCs w:val="32"/>
                <w:lang w:eastAsia="zh-CN"/>
              </w:rPr>
              <w:t>3.5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MHz</w:t>
            </w:r>
            <w:r>
              <w:rPr>
                <w:rFonts w:hint="eastAsia" w:ascii="仿宋_GB2312" w:hAnsi="方正仿宋_GB2312" w:eastAsia="仿宋_GB2312" w:cs="方正仿宋_GB2312"/>
                <w:color w:val="36363D"/>
                <w:spacing w:val="1"/>
                <w:sz w:val="32"/>
                <w:szCs w:val="32"/>
                <w:lang w:eastAsia="zh-CN"/>
              </w:rPr>
              <w:t>短距离测向个人赛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08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91" w:line="219" w:lineRule="auto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8月17日</w:t>
            </w:r>
          </w:p>
        </w:tc>
        <w:tc>
          <w:tcPr>
            <w:tcW w:w="2693" w:type="dxa"/>
          </w:tcPr>
          <w:p>
            <w:pPr>
              <w:pStyle w:val="4"/>
              <w:spacing w:before="207" w:line="239" w:lineRule="auto"/>
              <w:ind w:left="983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08:00</w:t>
            </w:r>
          </w:p>
        </w:tc>
        <w:tc>
          <w:tcPr>
            <w:tcW w:w="4511" w:type="dxa"/>
          </w:tcPr>
          <w:p>
            <w:pPr>
              <w:pStyle w:val="4"/>
              <w:spacing w:before="180" w:line="220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1"/>
                <w:sz w:val="32"/>
                <w:szCs w:val="32"/>
              </w:rPr>
              <w:t>短距离定向猎狐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仿宋_GB2312" w:hAnsi="方正仿宋_GB2312" w:eastAsia="仿宋_GB2312" w:cs="方正仿宋_GB2312"/>
                <w:color w:val="36363D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217" w:line="239" w:lineRule="auto"/>
              <w:ind w:left="562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-3"/>
                <w:sz w:val="32"/>
                <w:szCs w:val="32"/>
              </w:rPr>
              <w:t>15:00-17:30</w:t>
            </w:r>
          </w:p>
        </w:tc>
        <w:tc>
          <w:tcPr>
            <w:tcW w:w="4511" w:type="dxa"/>
          </w:tcPr>
          <w:p>
            <w:pPr>
              <w:pStyle w:val="4"/>
              <w:spacing w:before="189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2"/>
                <w:sz w:val="32"/>
                <w:szCs w:val="32"/>
              </w:rPr>
              <w:t>颁奖仪式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008" w:type="dxa"/>
          </w:tcPr>
          <w:p>
            <w:pPr>
              <w:pStyle w:val="4"/>
              <w:spacing w:before="190" w:line="219" w:lineRule="auto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z w:val="32"/>
                <w:szCs w:val="32"/>
                <w:lang w:eastAsia="zh-CN"/>
              </w:rPr>
              <w:t>8月18日</w:t>
            </w:r>
          </w:p>
        </w:tc>
        <w:tc>
          <w:tcPr>
            <w:tcW w:w="2693" w:type="dxa"/>
          </w:tcPr>
          <w:p>
            <w:pPr>
              <w:pStyle w:val="4"/>
              <w:spacing w:before="194" w:line="221" w:lineRule="auto"/>
              <w:ind w:left="843"/>
              <w:jc w:val="both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2"/>
                <w:sz w:val="32"/>
                <w:szCs w:val="32"/>
              </w:rPr>
              <w:t>11:30前</w:t>
            </w:r>
          </w:p>
        </w:tc>
        <w:tc>
          <w:tcPr>
            <w:tcW w:w="4511" w:type="dxa"/>
          </w:tcPr>
          <w:p>
            <w:pPr>
              <w:pStyle w:val="4"/>
              <w:spacing w:before="188" w:line="219" w:lineRule="auto"/>
              <w:ind w:left="106"/>
              <w:jc w:val="center"/>
              <w:rPr>
                <w:rFonts w:ascii="仿宋_GB2312" w:hAnsi="方正仿宋_GB2312" w:eastAsia="仿宋_GB2312" w:cs="方正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color w:val="36363D"/>
                <w:spacing w:val="6"/>
                <w:sz w:val="32"/>
                <w:szCs w:val="32"/>
              </w:rPr>
              <w:t>离会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242C3DCD"/>
    <w:rsid w:val="242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table" w:customStyle="1" w:styleId="5">
    <w:name w:val="Table Normal"/>
    <w:autoRedefine/>
    <w:qFormat/>
    <w:uiPriority w:val="0"/>
    <w:rPr>
      <w:rFonts w:ascii="Calibri" w:hAnsi="Calibri" w:eastAsia="宋体" w:cs="宋体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2025-07-04T07:37:00Z</dcterms:created>
  <dc:creator>O</dc:creator>
  <cp:lastModifiedBy>O</cp:lastModifiedBy>
  <dcterms:modified xsi:type="dcterms:W3CDTF">2025-07-04T07:38:28Z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85230E6B29BB493384C4A8FA5B6DDDA7_11</vt:lpwstr>
  </property>
</Properties>
</file>