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2361B">
      <w:pPr>
        <w:pStyle w:val="3"/>
        <w:bidi w:val="0"/>
        <w:ind w:left="0" w:leftChars="0" w:firstLine="0" w:firstLineChars="0"/>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2</w:t>
      </w:r>
      <w:bookmarkStart w:id="0" w:name="_GoBack"/>
      <w:bookmarkEnd w:id="0"/>
    </w:p>
    <w:p w14:paraId="7E487805">
      <w:pPr>
        <w:pStyle w:val="2"/>
        <w:bidi w:val="0"/>
        <w:rPr>
          <w:rFonts w:hint="eastAsia"/>
        </w:rPr>
      </w:pPr>
      <w:r>
        <w:rPr>
          <w:rFonts w:hint="eastAsia"/>
          <w:lang w:val="en-US"/>
        </w:rPr>
        <w:t>责任豁免书</w:t>
      </w:r>
    </w:p>
    <w:p w14:paraId="19F9F4F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本人以</w:t>
      </w:r>
      <w:r>
        <w:rPr>
          <w:rFonts w:hint="default"/>
          <w:sz w:val="28"/>
          <w:szCs w:val="22"/>
          <w:lang w:val="en-US" w:eastAsia="zh-CN"/>
        </w:rPr>
        <w:t>参赛运动员</w:t>
      </w:r>
      <w:r>
        <w:rPr>
          <w:rFonts w:hint="eastAsia"/>
          <w:sz w:val="28"/>
          <w:szCs w:val="22"/>
          <w:lang w:val="en-US" w:eastAsia="zh-CN"/>
        </w:rPr>
        <w:t>身份自愿参加于</w:t>
      </w:r>
      <w:r>
        <w:rPr>
          <w:rFonts w:hint="default"/>
          <w:sz w:val="28"/>
          <w:szCs w:val="22"/>
          <w:lang w:val="en-US" w:eastAsia="zh-CN"/>
        </w:rPr>
        <w:t>2026</w:t>
      </w:r>
      <w:r>
        <w:rPr>
          <w:rFonts w:hint="eastAsia"/>
          <w:sz w:val="28"/>
          <w:szCs w:val="22"/>
          <w:lang w:val="en-US" w:eastAsia="zh-CN"/>
        </w:rPr>
        <w:t>年</w:t>
      </w:r>
      <w:r>
        <w:rPr>
          <w:rFonts w:hint="default"/>
          <w:sz w:val="28"/>
          <w:szCs w:val="22"/>
          <w:lang w:val="en-US" w:eastAsia="zh-CN"/>
        </w:rPr>
        <w:t>7</w:t>
      </w:r>
      <w:r>
        <w:rPr>
          <w:rFonts w:hint="eastAsia"/>
          <w:sz w:val="28"/>
          <w:szCs w:val="22"/>
          <w:lang w:val="en-US" w:eastAsia="zh-CN"/>
        </w:rPr>
        <w:t>月</w:t>
      </w:r>
      <w:r>
        <w:rPr>
          <w:rFonts w:hint="default"/>
          <w:sz w:val="28"/>
          <w:szCs w:val="22"/>
          <w:lang w:val="en-US" w:eastAsia="zh-CN"/>
        </w:rPr>
        <w:t>25</w:t>
      </w:r>
      <w:r>
        <w:rPr>
          <w:rFonts w:hint="eastAsia"/>
          <w:sz w:val="28"/>
          <w:szCs w:val="22"/>
          <w:lang w:val="en-US" w:eastAsia="zh-CN"/>
        </w:rPr>
        <w:t>日至</w:t>
      </w:r>
      <w:r>
        <w:rPr>
          <w:rFonts w:hint="default"/>
          <w:sz w:val="28"/>
          <w:szCs w:val="22"/>
          <w:lang w:val="en-US" w:eastAsia="zh-CN"/>
        </w:rPr>
        <w:t>7</w:t>
      </w:r>
      <w:r>
        <w:rPr>
          <w:rFonts w:hint="eastAsia"/>
          <w:sz w:val="28"/>
          <w:szCs w:val="22"/>
          <w:lang w:val="en-US" w:eastAsia="zh-CN"/>
        </w:rPr>
        <w:t>月</w:t>
      </w:r>
      <w:r>
        <w:rPr>
          <w:rFonts w:hint="default"/>
          <w:sz w:val="28"/>
          <w:szCs w:val="22"/>
          <w:lang w:val="en-US" w:eastAsia="zh-CN"/>
        </w:rPr>
        <w:t>31</w:t>
      </w:r>
      <w:r>
        <w:rPr>
          <w:rFonts w:hint="eastAsia"/>
          <w:sz w:val="28"/>
          <w:szCs w:val="22"/>
          <w:lang w:val="en-US" w:eastAsia="zh-CN"/>
        </w:rPr>
        <w:t>日举行的</w:t>
      </w:r>
      <w:r>
        <w:rPr>
          <w:rFonts w:hint="default"/>
          <w:sz w:val="28"/>
          <w:szCs w:val="22"/>
          <w:lang w:val="en-US" w:eastAsia="zh-CN"/>
        </w:rPr>
        <w:t>2026年全国青少年无线电测向锦标赛</w:t>
      </w:r>
      <w:r>
        <w:rPr>
          <w:rFonts w:hint="eastAsia"/>
          <w:sz w:val="28"/>
          <w:szCs w:val="22"/>
          <w:lang w:val="en-US" w:eastAsia="zh-CN"/>
        </w:rPr>
        <w:t>（ 以下简称“ 活动”），同意以下事项：</w:t>
      </w:r>
    </w:p>
    <w:p w14:paraId="20D31B2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一、本人同意遵守并认可本次活动组织方依法制定的各项活动管理规定，本人充分了解参加本次活动的各种风险，并愿意完全负担所有意外责任。</w:t>
      </w:r>
    </w:p>
    <w:p w14:paraId="284F57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二、若活动中发现任何安全隐患、潜在风险或不寻常之危险，本人会尽量避免和阻止任何安全事故的发生，并马上通知活动组织等有关方面处理。</w:t>
      </w:r>
    </w:p>
    <w:p w14:paraId="326ACC9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三、本人了解本次活动为体育运动项 目，愿意为本人及大众负担最高安全责任，在活动期间宁愿被取消参加活动的资格也坚决拒绝做出任何危及本人及他人人身安全之举动。</w:t>
      </w:r>
    </w:p>
    <w:p w14:paraId="656909C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四、本人及本人之监护人、指定人、代表或亲属放弃对活动中下列各方（以下通称为“责任豁免者”）的任何责任提起诉讼或要求赔偿之权利：活动组织方（包括国家体育总局航管中心、中国无线电和定向运动协会等）、赛事活动场地及场地器材之所有人、租借人，以及以上单位之管理人员、员工、经纪人、签约厂商，即使伤害、残疾或身故或财产等损失是因责任豁免者之疏失大意而造成的，但因责任豁免者故意造成的除外。</w:t>
      </w:r>
    </w:p>
    <w:p w14:paraId="434296F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五、本人签署的本豁免书适用于本次活动的整个过程，包括本人参加活动之所有场次比赛、训练、旅途等。由于本人原因，未能向大会提供健康证明，所发生的伤害、残疾或身故或财产等损失等与组织方无关。</w:t>
      </w:r>
    </w:p>
    <w:p w14:paraId="1D32742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六、一旦本人发生伤害、残疾或身故等，需在活动举办国（地）进行医疗救治，如本人无签字能力，本人同意委托组织方代本人签字以确保及时救治，代签人归为责任豁免者。</w:t>
      </w:r>
    </w:p>
    <w:p w14:paraId="2D932D9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本人已详细阅读和了解了本豁免书之内容，并知晓本人签署本豁免书后将视为放弃对责任豁免者提起诉讼或要求赔偿之权利。</w:t>
      </w:r>
    </w:p>
    <w:p w14:paraId="3416ECB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本人在意识清醒之状况下签署了本豁免书，并承诺遵守本豁免书的内容。</w:t>
      </w:r>
    </w:p>
    <w:p w14:paraId="1B7105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2"/>
          <w:lang w:val="en-US" w:eastAsia="zh-CN"/>
        </w:rPr>
      </w:pPr>
      <w:r>
        <w:rPr>
          <w:rFonts w:hint="eastAsia"/>
          <w:sz w:val="28"/>
          <w:szCs w:val="22"/>
          <w:lang w:val="en-US" w:eastAsia="zh-CN"/>
        </w:rPr>
        <w:t>若本人有任何违反本豁免书内容之行为，本人愿负法律责任并赔偿责任豁免者。</w:t>
      </w:r>
    </w:p>
    <w:p w14:paraId="3E580540">
      <w:pPr>
        <w:pStyle w:val="7"/>
        <w:spacing w:before="6" w:line="332" w:lineRule="auto"/>
        <w:ind w:left="3" w:firstLine="636"/>
        <w:rPr>
          <w:rFonts w:hint="eastAsia" w:ascii="仿宋_GB2312" w:hAnsi="华文中宋" w:eastAsia="仿宋_GB2312" w:cs="Times New Roman"/>
          <w:b w:val="0"/>
          <w:bCs w:val="0"/>
          <w:color w:val="auto"/>
          <w:kern w:val="2"/>
          <w:sz w:val="32"/>
          <w:szCs w:val="32"/>
          <w:highlight w:val="none"/>
          <w:lang w:val="en-US" w:eastAsia="zh-CN" w:bidi="ar-SA"/>
        </w:rPr>
      </w:pPr>
    </w:p>
    <w:p w14:paraId="0DAAFA05">
      <w:pPr>
        <w:pStyle w:val="7"/>
        <w:spacing w:before="6" w:line="332" w:lineRule="auto"/>
        <w:jc w:val="left"/>
        <w:rPr>
          <w:rFonts w:hint="eastAsia" w:ascii="仿宋_GB2312" w:hAnsi="华文中宋" w:eastAsia="仿宋_GB2312" w:cs="Times New Roman"/>
          <w:b w:val="0"/>
          <w:bCs w:val="0"/>
          <w:color w:val="auto"/>
          <w:kern w:val="2"/>
          <w:sz w:val="28"/>
          <w:szCs w:val="28"/>
          <w:highlight w:val="none"/>
          <w:lang w:val="en-US" w:eastAsia="zh-CN" w:bidi="ar-SA"/>
        </w:rPr>
      </w:pPr>
      <w:r>
        <w:rPr>
          <w:rFonts w:hint="eastAsia" w:ascii="仿宋_GB2312" w:hAnsi="华文中宋" w:eastAsia="仿宋_GB2312" w:cs="Times New Roman"/>
          <w:b w:val="0"/>
          <w:bCs w:val="0"/>
          <w:color w:val="auto"/>
          <w:kern w:val="2"/>
          <w:sz w:val="28"/>
          <w:szCs w:val="28"/>
          <w:highlight w:val="none"/>
          <w:lang w:val="en-US" w:eastAsia="zh-CN" w:bidi="ar-SA"/>
        </w:rPr>
        <w:t xml:space="preserve">本人签名：              </w:t>
      </w:r>
      <w:r>
        <w:rPr>
          <w:rFonts w:hint="default" w:ascii="仿宋_GB2312" w:hAnsi="华文中宋" w:eastAsia="仿宋_GB2312" w:cs="Times New Roman"/>
          <w:b w:val="0"/>
          <w:bCs w:val="0"/>
          <w:color w:val="auto"/>
          <w:kern w:val="2"/>
          <w:sz w:val="28"/>
          <w:szCs w:val="28"/>
          <w:highlight w:val="none"/>
          <w:lang w:val="en-US" w:eastAsia="zh-CN" w:bidi="ar-SA"/>
        </w:rPr>
        <w:t xml:space="preserve">      监护人签名：</w:t>
      </w:r>
    </w:p>
    <w:p w14:paraId="5ADE116E">
      <w:pPr>
        <w:pStyle w:val="7"/>
        <w:spacing w:before="6" w:line="332" w:lineRule="auto"/>
        <w:jc w:val="left"/>
        <w:rPr>
          <w:rFonts w:hint="eastAsia" w:ascii="仿宋_GB2312" w:hAnsi="华文中宋" w:eastAsia="仿宋_GB2312" w:cs="Times New Roman"/>
          <w:b w:val="0"/>
          <w:bCs w:val="0"/>
          <w:color w:val="auto"/>
          <w:kern w:val="2"/>
          <w:sz w:val="28"/>
          <w:szCs w:val="28"/>
          <w:highlight w:val="none"/>
          <w:lang w:val="en-US" w:eastAsia="zh-CN" w:bidi="ar-SA"/>
        </w:rPr>
      </w:pPr>
      <w:r>
        <w:rPr>
          <w:rFonts w:hint="eastAsia" w:ascii="仿宋_GB2312" w:hAnsi="华文中宋" w:eastAsia="仿宋_GB2312" w:cs="Times New Roman"/>
          <w:b w:val="0"/>
          <w:bCs w:val="0"/>
          <w:color w:val="auto"/>
          <w:kern w:val="2"/>
          <w:sz w:val="28"/>
          <w:szCs w:val="28"/>
          <w:highlight w:val="none"/>
          <w:lang w:val="en-US" w:eastAsia="zh-CN" w:bidi="ar-SA"/>
        </w:rPr>
        <w:t xml:space="preserve">本人身份证号码：           </w:t>
      </w:r>
      <w:r>
        <w:rPr>
          <w:rFonts w:hint="default" w:ascii="仿宋_GB2312" w:hAnsi="华文中宋" w:eastAsia="仿宋_GB2312" w:cs="Times New Roman"/>
          <w:b w:val="0"/>
          <w:bCs w:val="0"/>
          <w:color w:val="auto"/>
          <w:kern w:val="2"/>
          <w:sz w:val="28"/>
          <w:szCs w:val="28"/>
          <w:highlight w:val="none"/>
          <w:lang w:val="en-US" w:eastAsia="zh-CN" w:bidi="ar-SA"/>
        </w:rPr>
        <w:t xml:space="preserve">   监护人身份证号码：</w:t>
      </w:r>
      <w:r>
        <w:rPr>
          <w:rFonts w:hint="eastAsia" w:ascii="仿宋_GB2312" w:hAnsi="华文中宋" w:eastAsia="仿宋_GB2312" w:cs="Times New Roman"/>
          <w:b w:val="0"/>
          <w:bCs w:val="0"/>
          <w:color w:val="auto"/>
          <w:kern w:val="2"/>
          <w:sz w:val="28"/>
          <w:szCs w:val="28"/>
          <w:highlight w:val="none"/>
          <w:lang w:val="en-US" w:eastAsia="zh-CN" w:bidi="ar-SA"/>
        </w:rPr>
        <w:t xml:space="preserve">     </w:t>
      </w:r>
    </w:p>
    <w:p w14:paraId="63A6E0DB">
      <w:pPr>
        <w:pStyle w:val="7"/>
        <w:spacing w:before="6" w:line="332" w:lineRule="auto"/>
        <w:jc w:val="left"/>
        <w:rPr>
          <w:rFonts w:hint="eastAsia" w:ascii="仿宋_GB2312" w:hAnsi="华文中宋" w:eastAsia="仿宋_GB2312" w:cs="Times New Roman"/>
          <w:b w:val="0"/>
          <w:bCs w:val="0"/>
          <w:color w:val="auto"/>
          <w:kern w:val="2"/>
          <w:sz w:val="28"/>
          <w:szCs w:val="28"/>
          <w:highlight w:val="none"/>
          <w:lang w:val="en-US" w:eastAsia="zh-CN" w:bidi="ar-SA"/>
        </w:rPr>
      </w:pPr>
      <w:r>
        <w:rPr>
          <w:rFonts w:hint="eastAsia" w:ascii="仿宋_GB2312" w:hAnsi="华文中宋" w:eastAsia="仿宋_GB2312" w:cs="Times New Roman"/>
          <w:b w:val="0"/>
          <w:bCs w:val="0"/>
          <w:color w:val="auto"/>
          <w:kern w:val="2"/>
          <w:sz w:val="28"/>
          <w:szCs w:val="28"/>
          <w:highlight w:val="none"/>
          <w:lang w:val="en-US" w:eastAsia="zh-CN" w:bidi="ar-SA"/>
        </w:rPr>
        <w:t xml:space="preserve">本人电话：                  </w:t>
      </w:r>
      <w:r>
        <w:rPr>
          <w:rFonts w:hint="default" w:ascii="仿宋_GB2312" w:hAnsi="华文中宋" w:eastAsia="仿宋_GB2312" w:cs="Times New Roman"/>
          <w:b w:val="0"/>
          <w:bCs w:val="0"/>
          <w:color w:val="auto"/>
          <w:kern w:val="2"/>
          <w:sz w:val="28"/>
          <w:szCs w:val="28"/>
          <w:highlight w:val="none"/>
          <w:lang w:val="en-US" w:eastAsia="zh-CN" w:bidi="ar-SA"/>
        </w:rPr>
        <w:t xml:space="preserve">  监护人电话：</w:t>
      </w:r>
    </w:p>
    <w:p w14:paraId="5AD61F76">
      <w:pPr>
        <w:pStyle w:val="7"/>
        <w:spacing w:before="6" w:line="332" w:lineRule="auto"/>
        <w:jc w:val="left"/>
        <w:rPr>
          <w:rFonts w:hint="eastAsia" w:ascii="仿宋_GB2312" w:hAnsi="华文中宋" w:eastAsia="仿宋_GB2312" w:cs="Times New Roman"/>
          <w:b w:val="0"/>
          <w:bCs w:val="0"/>
          <w:color w:val="auto"/>
          <w:kern w:val="2"/>
          <w:sz w:val="28"/>
          <w:szCs w:val="28"/>
          <w:highlight w:val="none"/>
          <w:lang w:val="en-US" w:eastAsia="zh-CN" w:bidi="ar-SA"/>
        </w:rPr>
      </w:pPr>
      <w:r>
        <w:rPr>
          <w:rFonts w:hint="eastAsia" w:ascii="仿宋_GB2312" w:hAnsi="华文中宋" w:eastAsia="仿宋_GB2312" w:cs="Times New Roman"/>
          <w:b w:val="0"/>
          <w:bCs w:val="0"/>
          <w:color w:val="auto"/>
          <w:kern w:val="2"/>
          <w:sz w:val="28"/>
          <w:szCs w:val="28"/>
          <w:highlight w:val="none"/>
          <w:lang w:val="en-US" w:eastAsia="zh-CN" w:bidi="ar-SA"/>
        </w:rPr>
        <w:t xml:space="preserve">通讯地址：                       </w:t>
      </w:r>
    </w:p>
    <w:p w14:paraId="1C200431">
      <w:pPr>
        <w:pStyle w:val="7"/>
        <w:spacing w:before="6" w:line="332" w:lineRule="auto"/>
        <w:jc w:val="left"/>
        <w:rPr>
          <w:rFonts w:hint="eastAsia" w:ascii="仿宋_GB2312" w:hAnsi="华文中宋" w:eastAsia="仿宋_GB2312" w:cs="Times New Roman"/>
          <w:b w:val="0"/>
          <w:bCs w:val="0"/>
          <w:color w:val="auto"/>
          <w:kern w:val="2"/>
          <w:sz w:val="28"/>
          <w:szCs w:val="28"/>
          <w:highlight w:val="none"/>
          <w:lang w:val="en-US" w:eastAsia="zh-CN" w:bidi="ar-SA"/>
        </w:rPr>
      </w:pPr>
      <w:r>
        <w:rPr>
          <w:rFonts w:hint="eastAsia" w:ascii="仿宋_GB2312" w:hAnsi="华文中宋" w:eastAsia="仿宋_GB2312" w:cs="Times New Roman"/>
          <w:b w:val="0"/>
          <w:bCs w:val="0"/>
          <w:color w:val="auto"/>
          <w:kern w:val="2"/>
          <w:sz w:val="28"/>
          <w:szCs w:val="28"/>
          <w:highlight w:val="none"/>
          <w:lang w:val="en-US" w:eastAsia="zh-CN" w:bidi="ar-SA"/>
        </w:rPr>
        <w:t>签字日期：      年       月        日</w:t>
      </w:r>
    </w:p>
    <w:p w14:paraId="63A6A9F2">
      <w:pPr>
        <w:spacing w:line="360" w:lineRule="exact"/>
        <w:rPr>
          <w:rFonts w:hint="eastAsia" w:ascii="仿宋_GB2312" w:hAnsi="华文中宋" w:eastAsia="仿宋_GB2312"/>
          <w:color w:val="auto"/>
          <w:sz w:val="32"/>
          <w:szCs w:val="32"/>
          <w:highlight w:val="none"/>
        </w:rPr>
      </w:pPr>
    </w:p>
    <w:p w14:paraId="CB98013F">
      <w:pPr>
        <w:spacing w:line="360" w:lineRule="exact"/>
        <w:rPr>
          <w:rFonts w:hint="eastAsia" w:ascii="仿宋_GB2312" w:hAnsi="华文中宋" w:eastAsia="仿宋_GB2312"/>
          <w:color w:val="auto"/>
          <w:sz w:val="32"/>
          <w:szCs w:val="32"/>
          <w:highlight w:val="none"/>
        </w:rPr>
      </w:pPr>
    </w:p>
    <w:p w14:paraId="0B3E0860">
      <w:pPr>
        <w:spacing w:line="360" w:lineRule="exact"/>
        <w:rPr>
          <w:rFonts w:hint="eastAsia"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单位</w:t>
      </w:r>
      <w:r>
        <w:rPr>
          <w:rFonts w:hint="eastAsia" w:ascii="仿宋_GB2312" w:hAnsi="华文中宋" w:eastAsia="仿宋_GB2312"/>
          <w:color w:val="auto"/>
          <w:sz w:val="32"/>
          <w:szCs w:val="32"/>
          <w:highlight w:val="none"/>
          <w:lang w:eastAsia="zh-CN"/>
        </w:rPr>
        <w:t>（</w:t>
      </w:r>
      <w:r>
        <w:rPr>
          <w:rFonts w:hint="eastAsia" w:ascii="仿宋_GB2312" w:hAnsi="华文中宋" w:eastAsia="仿宋_GB2312"/>
          <w:color w:val="auto"/>
          <w:sz w:val="32"/>
          <w:szCs w:val="32"/>
          <w:highlight w:val="none"/>
        </w:rPr>
        <w:t>学校</w:t>
      </w:r>
      <w:r>
        <w:rPr>
          <w:rFonts w:hint="eastAsia" w:ascii="仿宋_GB2312" w:hAnsi="华文中宋" w:eastAsia="仿宋_GB2312"/>
          <w:color w:val="auto"/>
          <w:sz w:val="32"/>
          <w:szCs w:val="32"/>
          <w:highlight w:val="none"/>
          <w:lang w:eastAsia="zh-CN"/>
        </w:rPr>
        <w:t>）</w:t>
      </w:r>
      <w:r>
        <w:rPr>
          <w:rFonts w:hint="eastAsia" w:ascii="仿宋_GB2312" w:hAnsi="华文中宋" w:eastAsia="仿宋_GB2312"/>
          <w:color w:val="auto"/>
          <w:sz w:val="32"/>
          <w:szCs w:val="32"/>
          <w:highlight w:val="none"/>
        </w:rPr>
        <w:t xml:space="preserve">盖章：         </w:t>
      </w:r>
    </w:p>
    <w:p w14:paraId="16C0007B">
      <w:pPr>
        <w:spacing w:line="360" w:lineRule="exact"/>
        <w:rPr>
          <w:rFonts w:hint="eastAsia" w:ascii="仿宋_GB2312" w:hAnsi="华文中宋" w:eastAsia="仿宋_GB2312"/>
          <w:color w:val="auto"/>
          <w:sz w:val="32"/>
          <w:szCs w:val="32"/>
          <w:highlight w:val="none"/>
        </w:rPr>
      </w:pPr>
    </w:p>
    <w:p w14:paraId="DC1B6E2A">
      <w:pPr>
        <w:spacing w:line="360" w:lineRule="exact"/>
        <w:rPr>
          <w:rFonts w:hint="eastAsia" w:ascii="仿宋_GB2312" w:hAnsi="华文中宋" w:eastAsia="仿宋_GB2312"/>
          <w:color w:val="auto"/>
          <w:sz w:val="32"/>
          <w:szCs w:val="32"/>
          <w:highlight w:val="none"/>
        </w:rPr>
      </w:pPr>
    </w:p>
    <w:p w14:paraId="37452D9B">
      <w:pPr>
        <w:spacing w:line="360" w:lineRule="exact"/>
        <w:rPr>
          <w:rFonts w:ascii="Arial"/>
          <w:color w:val="auto"/>
          <w:sz w:val="21"/>
          <w:highlight w:val="none"/>
        </w:rPr>
      </w:pPr>
      <w:r>
        <w:rPr>
          <w:rFonts w:hint="eastAsia" w:ascii="仿宋_GB2312" w:hAnsi="华文中宋" w:eastAsia="仿宋_GB2312"/>
          <w:color w:val="auto"/>
          <w:sz w:val="32"/>
          <w:szCs w:val="32"/>
          <w:highlight w:val="none"/>
        </w:rPr>
        <w:t xml:space="preserve">     </w:t>
      </w:r>
    </w:p>
    <w:p w14:paraId="E105F864">
      <w:pPr>
        <w:pStyle w:val="7"/>
        <w:spacing w:before="98" w:line="332" w:lineRule="auto"/>
        <w:ind w:left="7" w:right="7" w:firstLine="4"/>
        <w:rPr>
          <w:rFonts w:hint="eastAsia" w:ascii="仿宋_GB2312" w:hAnsi="仿宋_GB2312" w:eastAsia="仿宋_GB2312" w:cstheme="minorBidi"/>
          <w:kern w:val="2"/>
          <w:sz w:val="28"/>
          <w:szCs w:val="22"/>
          <w:lang w:val="en-US" w:eastAsia="zh-CN" w:bidi="ar-SA"/>
        </w:rPr>
      </w:pPr>
      <w:r>
        <w:rPr>
          <w:rFonts w:hint="eastAsia" w:ascii="仿宋_GB2312" w:hAnsi="仿宋_GB2312" w:eastAsia="仿宋_GB2312" w:cstheme="minorBidi"/>
          <w:kern w:val="2"/>
          <w:sz w:val="28"/>
          <w:szCs w:val="22"/>
          <w:lang w:val="en-US" w:eastAsia="zh-CN" w:bidi="ar-SA"/>
        </w:rPr>
        <w:t>注 ：本豁免书可双面复印，须本人以及监护人用签字笔填写，签署后须将原件交回至国家体育总局航空无线电模型运动管理中心。</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0B36A6-7356-4603-99E5-71BFF37A5118}"/>
  </w:font>
  <w:font w:name="黑体">
    <w:panose1 w:val="02010609060101010101"/>
    <w:charset w:val="86"/>
    <w:family w:val="auto"/>
    <w:pitch w:val="default"/>
    <w:sig w:usb0="800002BF" w:usb1="38CF7CFA" w:usb2="00000016" w:usb3="00000000" w:csb0="00040001" w:csb1="00000000"/>
    <w:embedRegular r:id="rId2" w:fontKey="{1DF75209-9502-4EA4-996C-C36EFA5E72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6CBB5CC9-CB4B-41D6-AB8E-898075BB47A2}"/>
  </w:font>
  <w:font w:name="国标小标宋-GB/T 2312">
    <w:altName w:val="宋体"/>
    <w:panose1 w:val="020005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embedRegular r:id="rId4" w:fontKey="{1831995F-1370-4557-BE24-0F977D95E824}"/>
  </w:font>
  <w:font w:name="华文中宋">
    <w:panose1 w:val="02010600040101010101"/>
    <w:charset w:val="86"/>
    <w:family w:val="auto"/>
    <w:pitch w:val="default"/>
    <w:sig w:usb0="00000287" w:usb1="080F0000" w:usb2="00000000" w:usb3="00000000" w:csb0="0004009F" w:csb1="DFD70000"/>
    <w:embedRegular r:id="rId5" w:fontKey="{9CE08DF5-02E4-4B57-A680-9D0185A5FAF6}"/>
  </w:font>
  <w:font w:name="KSOFD0355493">
    <w:panose1 w:val="020B0604020202020204"/>
    <w:charset w:val="86"/>
    <w:family w:val="auto"/>
    <w:pitch w:val="default"/>
    <w:sig w:usb0="00000001" w:usb1="00000000" w:usb2="00000000" w:usb3="00000000" w:csb0="00040001" w:csb1="00000000"/>
  </w:font>
  <w:font w:name="KSOF57490D3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138E2">
    <w:pPr>
      <w:spacing w:line="358" w:lineRule="exact"/>
      <w:jc w:val="right"/>
      <w:rPr>
        <w:rFonts w:ascii="Arial" w:hAnsi="Arial" w:eastAsia="Arial" w:cs="Arial"/>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2BE0A">
                          <w:pPr>
                            <w:pStyle w:val="10"/>
                          </w:pPr>
                          <w:r>
                            <w:t xml:space="preserve">— </w:t>
                          </w:r>
                          <w:r>
                            <w:rPr>
                              <w:rFonts w:hint="eastAsia" w:ascii="华文宋体" w:hAnsi="华文宋体" w:eastAsia="华文宋体" w:cs="华文宋体"/>
                            </w:rPr>
                            <w:fldChar w:fldCharType="begin"/>
                          </w:r>
                          <w:r>
                            <w:rPr>
                              <w:rFonts w:hint="eastAsia" w:ascii="华文宋体" w:hAnsi="华文宋体" w:eastAsia="华文宋体" w:cs="华文宋体"/>
                            </w:rPr>
                            <w:instrText xml:space="preserve"> PAGE  \* MERGEFORMAT </w:instrText>
                          </w:r>
                          <w:r>
                            <w:rPr>
                              <w:rFonts w:hint="eastAsia" w:ascii="华文宋体" w:hAnsi="华文宋体" w:eastAsia="华文宋体" w:cs="华文宋体"/>
                            </w:rPr>
                            <w:fldChar w:fldCharType="separate"/>
                          </w:r>
                          <w:r>
                            <w:rPr>
                              <w:rFonts w:hint="eastAsia" w:ascii="华文宋体" w:hAnsi="华文宋体" w:eastAsia="华文宋体" w:cs="华文宋体"/>
                            </w:rPr>
                            <w:t>1</w:t>
                          </w:r>
                          <w:r>
                            <w:rPr>
                              <w:rFonts w:hint="eastAsia" w:ascii="华文宋体" w:hAnsi="华文宋体" w:eastAsia="华文宋体" w:cs="华文宋体"/>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92BE0A">
                    <w:pPr>
                      <w:pStyle w:val="10"/>
                    </w:pPr>
                    <w:r>
                      <w:t xml:space="preserve">— </w:t>
                    </w:r>
                    <w:r>
                      <w:rPr>
                        <w:rFonts w:hint="eastAsia" w:ascii="华文宋体" w:hAnsi="华文宋体" w:eastAsia="华文宋体" w:cs="华文宋体"/>
                      </w:rPr>
                      <w:fldChar w:fldCharType="begin"/>
                    </w:r>
                    <w:r>
                      <w:rPr>
                        <w:rFonts w:hint="eastAsia" w:ascii="华文宋体" w:hAnsi="华文宋体" w:eastAsia="华文宋体" w:cs="华文宋体"/>
                      </w:rPr>
                      <w:instrText xml:space="preserve"> PAGE  \* MERGEFORMAT </w:instrText>
                    </w:r>
                    <w:r>
                      <w:rPr>
                        <w:rFonts w:hint="eastAsia" w:ascii="华文宋体" w:hAnsi="华文宋体" w:eastAsia="华文宋体" w:cs="华文宋体"/>
                      </w:rPr>
                      <w:fldChar w:fldCharType="separate"/>
                    </w:r>
                    <w:r>
                      <w:rPr>
                        <w:rFonts w:hint="eastAsia" w:ascii="华文宋体" w:hAnsi="华文宋体" w:eastAsia="华文宋体" w:cs="华文宋体"/>
                      </w:rPr>
                      <w:t>1</w:t>
                    </w:r>
                    <w:r>
                      <w:rPr>
                        <w:rFonts w:hint="eastAsia" w:ascii="华文宋体" w:hAnsi="华文宋体" w:eastAsia="华文宋体" w:cs="华文宋体"/>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B77CA"/>
    <w:rsid w:val="0DEC0549"/>
    <w:rsid w:val="10BA0C81"/>
    <w:rsid w:val="14B72FDD"/>
    <w:rsid w:val="27B54796"/>
    <w:rsid w:val="46202C50"/>
    <w:rsid w:val="476C26E3"/>
    <w:rsid w:val="4BC54444"/>
    <w:rsid w:val="595A2E26"/>
    <w:rsid w:val="606E74CB"/>
    <w:rsid w:val="614B55A8"/>
    <w:rsid w:val="74EA0200"/>
    <w:rsid w:val="D6F3CFD8"/>
    <w:rsid w:val="F2E0AB74"/>
    <w:rsid w:val="FFD7F6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72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link w:val="19"/>
    <w:qFormat/>
    <w:uiPriority w:val="0"/>
    <w:pPr>
      <w:keepNext/>
      <w:keepLines/>
      <w:spacing w:beforeLines="0" w:beforeAutospacing="0" w:afterLines="0" w:afterAutospacing="0" w:line="580" w:lineRule="exact"/>
      <w:ind w:firstLine="0" w:firstLineChars="0"/>
      <w:jc w:val="center"/>
      <w:outlineLvl w:val="0"/>
    </w:pPr>
    <w:rPr>
      <w:rFonts w:ascii="国标小标宋-GB/T 2312" w:hAnsi="国标小标宋-GB/T 2312" w:eastAsia="国标小标宋-GB/T 2312"/>
      <w:kern w:val="44"/>
      <w:sz w:val="36"/>
    </w:rPr>
  </w:style>
  <w:style w:type="paragraph" w:styleId="3">
    <w:name w:val="heading 2"/>
    <w:basedOn w:val="1"/>
    <w:next w:val="1"/>
    <w:unhideWhenUsed/>
    <w:qFormat/>
    <w:uiPriority w:val="0"/>
    <w:pPr>
      <w:keepNext/>
      <w:keepLines/>
      <w:spacing w:beforeLines="0" w:beforeAutospacing="0" w:afterLines="0" w:afterAutospacing="0" w:line="560" w:lineRule="exact"/>
      <w:ind w:firstLine="720" w:firstLineChars="200"/>
      <w:outlineLvl w:val="1"/>
    </w:pPr>
    <w:rPr>
      <w:rFonts w:ascii="方正黑体_GBK" w:hAnsi="方正黑体_GBK" w:eastAsia="方正黑体_GBK"/>
    </w:rPr>
  </w:style>
  <w:style w:type="paragraph" w:styleId="4">
    <w:name w:val="heading 3"/>
    <w:basedOn w:val="1"/>
    <w:next w:val="1"/>
    <w:link w:val="18"/>
    <w:unhideWhenUsed/>
    <w:qFormat/>
    <w:uiPriority w:val="0"/>
    <w:pPr>
      <w:keepNext/>
      <w:keepLines/>
      <w:spacing w:beforeLines="0" w:beforeAutospacing="0" w:afterLines="0" w:afterAutospacing="0" w:line="560" w:lineRule="exact"/>
      <w:ind w:firstLine="720" w:firstLineChars="200"/>
      <w:outlineLvl w:val="2"/>
    </w:pPr>
    <w:rPr>
      <w:rFonts w:ascii="方正楷体_GBK" w:hAnsi="方正楷体_GBK" w:eastAsia="方正楷体_GBK"/>
    </w:rPr>
  </w:style>
  <w:style w:type="paragraph" w:styleId="5">
    <w:name w:val="heading 4"/>
    <w:basedOn w:val="1"/>
    <w:next w:val="1"/>
    <w:semiHidden/>
    <w:unhideWhenUsed/>
    <w:qFormat/>
    <w:uiPriority w:val="9"/>
    <w:pPr>
      <w:keepNext/>
      <w:keepLines/>
      <w:spacing w:beforeLines="0" w:beforeAutospacing="0" w:afterLines="0" w:afterAutospacing="0" w:line="580" w:lineRule="exact"/>
      <w:outlineLvl w:val="3"/>
    </w:pPr>
    <w:rPr>
      <w:rFonts w:ascii="仿宋_GB2312" w:hAnsi="仿宋_GB2312" w:eastAsia="仿宋_GB2312"/>
      <w:b/>
      <w:sz w:val="32"/>
    </w:rPr>
  </w:style>
  <w:style w:type="character" w:default="1" w:styleId="15">
    <w:name w:val="Default Paragraph Font"/>
    <w:semiHidden/>
    <w:qFormat/>
    <w:uiPriority w:val="0"/>
    <w:rPr>
      <w:rFonts w:ascii="仿宋_GB2312" w:hAnsi="仿宋_GB2312" w:eastAsia="仿宋_GB2312"/>
      <w:sz w:val="32"/>
      <w:szCs w:val="32"/>
    </w:rPr>
  </w:style>
  <w:style w:type="table" w:default="1" w:styleId="13">
    <w:name w:val="Normal Table"/>
    <w:qFormat/>
    <w:uiPriority w:val="99"/>
    <w:tblPr>
      <w:tblCellMar>
        <w:top w:w="0" w:type="dxa"/>
        <w:left w:w="108" w:type="dxa"/>
        <w:bottom w:w="0" w:type="dxa"/>
        <w:right w:w="108" w:type="dxa"/>
      </w:tblCellMar>
    </w:tblPr>
  </w:style>
  <w:style w:type="paragraph" w:styleId="6">
    <w:name w:val="Salutation"/>
    <w:basedOn w:val="1"/>
    <w:next w:val="1"/>
    <w:link w:val="24"/>
    <w:qFormat/>
    <w:uiPriority w:val="0"/>
  </w:style>
  <w:style w:type="paragraph" w:styleId="7">
    <w:name w:val="Body Text"/>
    <w:basedOn w:val="1"/>
    <w:link w:val="23"/>
    <w:qFormat/>
    <w:uiPriority w:val="0"/>
    <w:pPr>
      <w:spacing w:after="120" w:afterLines="0" w:afterAutospacing="0"/>
      <w:ind w:firstLine="0" w:firstLineChars="0"/>
    </w:pPr>
    <w:rPr>
      <w:rFonts w:ascii="仿宋_GB2312" w:hAnsi="仿宋_GB2312" w:eastAsia="仿宋_GB2312"/>
    </w:rPr>
  </w:style>
  <w:style w:type="paragraph" w:styleId="8">
    <w:name w:val="Date"/>
    <w:basedOn w:val="1"/>
    <w:next w:val="1"/>
    <w:link w:val="28"/>
    <w:qFormat/>
    <w:uiPriority w:val="0"/>
    <w:pPr>
      <w:ind w:left="100" w:leftChars="2500"/>
    </w:pPr>
  </w:style>
  <w:style w:type="paragraph" w:styleId="9">
    <w:name w:val="Balloon Text"/>
    <w:basedOn w:val="1"/>
    <w:link w:val="21"/>
    <w:qFormat/>
    <w:uiPriority w:val="0"/>
    <w:rPr>
      <w:sz w:val="18"/>
    </w:rPr>
  </w:style>
  <w:style w:type="paragraph" w:styleId="10">
    <w:name w:val="footer"/>
    <w:basedOn w:val="1"/>
    <w:link w:val="20"/>
    <w:qFormat/>
    <w:uiPriority w:val="0"/>
    <w:pPr>
      <w:tabs>
        <w:tab w:val="center" w:pos="4153"/>
        <w:tab w:val="right" w:pos="8306"/>
      </w:tabs>
      <w:snapToGrid w:val="0"/>
      <w:ind w:left="320" w:leftChars="100" w:right="320" w:rightChars="100" w:firstLine="0" w:firstLineChars="0"/>
      <w:jc w:val="left"/>
    </w:pPr>
    <w:rPr>
      <w:rFonts w:eastAsia="华文宋体"/>
      <w:sz w:val="28"/>
    </w:rPr>
  </w:style>
  <w:style w:type="paragraph" w:styleId="11">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table" w:styleId="14">
    <w:name w:val="Table Grid"/>
    <w:basedOn w:val="13"/>
    <w:qFormat/>
    <w:uiPriority w:val="3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customStyle="1" w:styleId="18">
    <w:name w:val="标题 3 Char"/>
    <w:link w:val="4"/>
    <w:qFormat/>
    <w:uiPriority w:val="0"/>
    <w:rPr>
      <w:rFonts w:ascii="方正楷体_GBK" w:hAnsi="方正楷体_GBK" w:eastAsia="方正楷体_GBK"/>
    </w:rPr>
  </w:style>
  <w:style w:type="character" w:customStyle="1" w:styleId="19">
    <w:name w:val="标题 1 Char"/>
    <w:link w:val="2"/>
    <w:qFormat/>
    <w:uiPriority w:val="0"/>
    <w:rPr>
      <w:rFonts w:ascii="国标小标宋-GB/T 2312" w:hAnsi="国标小标宋-GB/T 2312" w:eastAsia="国标小标宋-GB/T 2312"/>
      <w:kern w:val="44"/>
      <w:sz w:val="36"/>
    </w:rPr>
  </w:style>
  <w:style w:type="character" w:customStyle="1" w:styleId="20">
    <w:name w:val="页脚 Char"/>
    <w:link w:val="10"/>
    <w:qFormat/>
    <w:uiPriority w:val="99"/>
    <w:rPr>
      <w:rFonts w:eastAsia="华文宋体"/>
      <w:sz w:val="28"/>
    </w:rPr>
  </w:style>
  <w:style w:type="character" w:customStyle="1" w:styleId="21">
    <w:name w:val="批注框文本 Char"/>
    <w:link w:val="9"/>
    <w:semiHidden/>
    <w:qFormat/>
    <w:uiPriority w:val="99"/>
    <w:rPr>
      <w:sz w:val="18"/>
    </w:rPr>
  </w:style>
  <w:style w:type="character" w:customStyle="1" w:styleId="22">
    <w:name w:val="页眉 Char"/>
    <w:link w:val="11"/>
    <w:qFormat/>
    <w:uiPriority w:val="99"/>
    <w:rPr>
      <w:sz w:val="18"/>
    </w:rPr>
  </w:style>
  <w:style w:type="character" w:customStyle="1" w:styleId="23">
    <w:name w:val="正文文本 Char"/>
    <w:link w:val="7"/>
    <w:qFormat/>
    <w:uiPriority w:val="0"/>
    <w:rPr>
      <w:rFonts w:ascii="仿宋_GB2312" w:hAnsi="仿宋_GB2312" w:eastAsia="仿宋_GB2312"/>
    </w:rPr>
  </w:style>
  <w:style w:type="character" w:customStyle="1" w:styleId="24">
    <w:name w:val="称呼 Char"/>
    <w:link w:val="6"/>
    <w:qFormat/>
    <w:uiPriority w:val="0"/>
  </w:style>
  <w:style w:type="paragraph" w:styleId="25">
    <w:name w:val="List Paragraph"/>
    <w:basedOn w:val="1"/>
    <w:qFormat/>
    <w:uiPriority w:val="34"/>
    <w:pPr>
      <w:ind w:firstLine="420" w:firstLineChars="200"/>
    </w:pPr>
  </w:style>
  <w:style w:type="paragraph" w:customStyle="1" w:styleId="26">
    <w:name w:val="Table Text"/>
    <w:basedOn w:val="1"/>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table" w:customStyle="1" w:styleId="27">
    <w:name w:val="Table Normal"/>
    <w:qFormat/>
    <w:uiPriority w:val="0"/>
    <w:rPr>
      <w:rFonts w:ascii="Calibri" w:hAnsi="Calibri" w:eastAsia="宋体" w:cs="宋体"/>
    </w:rPr>
    <w:tblPr>
      <w:tblCellMar>
        <w:top w:w="0" w:type="dxa"/>
        <w:left w:w="0" w:type="dxa"/>
        <w:bottom w:w="0" w:type="dxa"/>
        <w:right w:w="0" w:type="dxa"/>
      </w:tblCellMar>
    </w:tblPr>
  </w:style>
  <w:style w:type="character" w:customStyle="1" w:styleId="28">
    <w:name w:val="日期 Char"/>
    <w:link w:val="8"/>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45ac17a8-a785-4910-814c-e9a2b41c7510</errorID>
      <errorWord xmlns="http://schemas.wps.cn/vas-ai-hub/contract-review">报到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报道</item>
      </candidateList>
      <explain xmlns="http://schemas.wps.cn/vas-ai-hub/contract-review">❶〈动〉通过报纸、杂志、广播、电视或其他形式把新闻告诉群众：～消息。❷〈名〉用书面或广播、电视形式发表的新闻稿：他写了一篇关于小麦丰收的～。</explain>
      <paraID xmlns="http://schemas.wps.cn/vas-ai-hub/contract-review">FFFFFFFFACA64843</paraID>
      <start xmlns="http://schemas.wps.cn/vas-ai-hub/contract-review">4</start>
      <end xmlns="http://schemas.wps.cn/vas-ai-hub/contract-review">6</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1654b0-18d8-4b29-8d84-9af18aa5ad1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872</Words>
  <Characters>880</Characters>
  <Paragraphs>216</Paragraphs>
  <TotalTime>2</TotalTime>
  <ScaleCrop>false</ScaleCrop>
  <LinksUpToDate>false</LinksUpToDate>
  <CharactersWithSpaces>1001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2025-06-29T16:33:00Z</dcterms:created>
  <dc:creator>PuYang</dc:creator>
  <cp:lastModifiedBy>O</cp:lastModifiedBy>
  <cp:lastPrinted>2026-05-12T09:08:00Z</cp:lastPrinted>
  <dcterms:modified xsi:type="dcterms:W3CDTF">2026-05-20T06:37:10Z</dcterms:modified>
  <dc:title>北京山水富源体育文化发展有限公司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eyJoZGlkIjoiMmZiYTBmZjA2NDY2YTcxMzA1ZTRhMTA3ZGJiYWYwOTYiLCJ1c2VySWQiOiI2MTQ5MDAwMTAifQ==</vt:lpwstr>
  </property>
  <property fmtid="{D5CDD505-2E9C-101B-9397-08002B2CF9AE}" pid="3" name="KSOProductBuildVer">
    <vt:lpwstr>2052-12.1.0.26375</vt:lpwstr>
  </property>
  <property fmtid="{D5CDD505-2E9C-101B-9397-08002B2CF9AE}" pid="4" name="ICV">
    <vt:lpwstr>7683DA9591334566853CF6621F212E03_13</vt:lpwstr>
  </property>
</Properties>
</file>